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7739F7" w:rsidRPr="005618E0">
        <w:tc>
          <w:tcPr>
            <w:tcW w:w="9286" w:type="dxa"/>
            <w:gridSpan w:val="12"/>
            <w:shd w:val="clear" w:color="auto" w:fill="8DB3E2"/>
          </w:tcPr>
          <w:p w:rsidR="007739F7" w:rsidRPr="005618E0" w:rsidRDefault="007739F7" w:rsidP="00EE6C7D">
            <w:pPr>
              <w:jc w:val="center"/>
              <w:rPr>
                <w:rStyle w:val="arabaslik"/>
                <w:rFonts w:ascii="Times New Roman" w:hAnsi="Times New Roman" w:cs="Times New Roman"/>
                <w:color w:val="000000"/>
                <w:sz w:val="22"/>
                <w:szCs w:val="22"/>
                <w:lang w:val="en-US"/>
              </w:rPr>
            </w:pPr>
            <w:r w:rsidRPr="005618E0">
              <w:rPr>
                <w:rStyle w:val="arabaslik"/>
                <w:rFonts w:ascii="Times New Roman" w:hAnsi="Times New Roman" w:cs="Times New Roman"/>
                <w:color w:val="000000"/>
                <w:sz w:val="22"/>
                <w:szCs w:val="22"/>
                <w:lang w:val="en-US"/>
              </w:rPr>
              <w:t>GAZİ UNIVERSITY GRADUATE SCHOOL OF NATURAL AND APPLIED SCIENCE</w:t>
            </w:r>
          </w:p>
          <w:p w:rsidR="007739F7" w:rsidRPr="005618E0" w:rsidRDefault="007739F7" w:rsidP="00EE6C7D">
            <w:pPr>
              <w:jc w:val="center"/>
              <w:rPr>
                <w:lang w:val="en-US"/>
              </w:rPr>
            </w:pPr>
            <w:r w:rsidRPr="005618E0">
              <w:rPr>
                <w:b/>
                <w:bCs/>
                <w:sz w:val="22"/>
                <w:szCs w:val="22"/>
                <w:lang w:val="en-US"/>
              </w:rPr>
              <w:t>ECTS FORM</w:t>
            </w:r>
          </w:p>
        </w:tc>
      </w:tr>
      <w:tr w:rsidR="007739F7" w:rsidRPr="005618E0">
        <w:tc>
          <w:tcPr>
            <w:tcW w:w="2301" w:type="dxa"/>
            <w:gridSpan w:val="2"/>
            <w:shd w:val="clear" w:color="auto" w:fill="C6D9F1"/>
          </w:tcPr>
          <w:p w:rsidR="007739F7" w:rsidRPr="005618E0" w:rsidRDefault="007739F7" w:rsidP="00EE6C7D">
            <w:pPr>
              <w:rPr>
                <w:b/>
                <w:bCs/>
                <w:lang w:val="en-US"/>
              </w:rPr>
            </w:pPr>
            <w:r w:rsidRPr="005618E0">
              <w:rPr>
                <w:b/>
                <w:bCs/>
                <w:sz w:val="22"/>
                <w:szCs w:val="22"/>
                <w:lang w:val="en-US"/>
              </w:rPr>
              <w:t xml:space="preserve">Course Code and Title </w:t>
            </w:r>
          </w:p>
        </w:tc>
        <w:tc>
          <w:tcPr>
            <w:tcW w:w="6985" w:type="dxa"/>
            <w:gridSpan w:val="10"/>
          </w:tcPr>
          <w:p w:rsidR="007739F7" w:rsidRPr="005618E0" w:rsidRDefault="007739F7" w:rsidP="00EE6C7D">
            <w:pPr>
              <w:autoSpaceDE w:val="0"/>
              <w:autoSpaceDN w:val="0"/>
              <w:adjustRightInd w:val="0"/>
              <w:rPr>
                <w:color w:val="000000"/>
                <w:lang w:val="en-US" w:eastAsia="en-US"/>
              </w:rPr>
            </w:pPr>
            <w:r w:rsidRPr="005618E0">
              <w:rPr>
                <w:sz w:val="22"/>
                <w:szCs w:val="22"/>
              </w:rPr>
              <w:t>5191309 ADVANCED FLUID DYNAMICS</w:t>
            </w:r>
          </w:p>
        </w:tc>
      </w:tr>
      <w:tr w:rsidR="007739F7" w:rsidRPr="005618E0">
        <w:tc>
          <w:tcPr>
            <w:tcW w:w="2301" w:type="dxa"/>
            <w:gridSpan w:val="2"/>
            <w:shd w:val="clear" w:color="auto" w:fill="C6D9F1"/>
          </w:tcPr>
          <w:p w:rsidR="007739F7" w:rsidRPr="005618E0" w:rsidRDefault="007739F7" w:rsidP="00EE6C7D">
            <w:pPr>
              <w:rPr>
                <w:b/>
                <w:bCs/>
                <w:lang w:val="en-US"/>
              </w:rPr>
            </w:pPr>
            <w:r w:rsidRPr="005618E0">
              <w:rPr>
                <w:b/>
                <w:bCs/>
                <w:sz w:val="22"/>
                <w:szCs w:val="22"/>
                <w:lang w:val="en-US"/>
              </w:rPr>
              <w:t>Credits</w:t>
            </w:r>
          </w:p>
        </w:tc>
        <w:tc>
          <w:tcPr>
            <w:tcW w:w="6985" w:type="dxa"/>
            <w:gridSpan w:val="10"/>
          </w:tcPr>
          <w:p w:rsidR="007739F7" w:rsidRPr="005618E0" w:rsidRDefault="007739F7" w:rsidP="00BD6A62">
            <w:r w:rsidRPr="005618E0">
              <w:rPr>
                <w:sz w:val="22"/>
                <w:szCs w:val="22"/>
              </w:rPr>
              <w:t>3</w:t>
            </w:r>
          </w:p>
        </w:tc>
      </w:tr>
      <w:tr w:rsidR="007739F7" w:rsidRPr="005618E0">
        <w:tc>
          <w:tcPr>
            <w:tcW w:w="2301" w:type="dxa"/>
            <w:gridSpan w:val="2"/>
            <w:shd w:val="clear" w:color="auto" w:fill="C6D9F1"/>
          </w:tcPr>
          <w:p w:rsidR="007739F7" w:rsidRPr="005618E0" w:rsidRDefault="007739F7" w:rsidP="00EE6C7D">
            <w:pPr>
              <w:rPr>
                <w:b/>
                <w:bCs/>
                <w:lang w:val="en-US"/>
              </w:rPr>
            </w:pPr>
            <w:r w:rsidRPr="005618E0">
              <w:rPr>
                <w:b/>
                <w:bCs/>
                <w:sz w:val="22"/>
                <w:szCs w:val="22"/>
                <w:lang w:val="en-US"/>
              </w:rPr>
              <w:t>ECTS</w:t>
            </w:r>
          </w:p>
        </w:tc>
        <w:tc>
          <w:tcPr>
            <w:tcW w:w="6985" w:type="dxa"/>
            <w:gridSpan w:val="10"/>
          </w:tcPr>
          <w:p w:rsidR="007739F7" w:rsidRPr="005618E0" w:rsidRDefault="007739F7" w:rsidP="00BD6A62">
            <w:r w:rsidRPr="005618E0">
              <w:rPr>
                <w:sz w:val="22"/>
                <w:szCs w:val="22"/>
              </w:rPr>
              <w:t>7,5</w:t>
            </w:r>
          </w:p>
        </w:tc>
      </w:tr>
      <w:tr w:rsidR="007739F7" w:rsidRPr="005618E0">
        <w:tc>
          <w:tcPr>
            <w:tcW w:w="2301" w:type="dxa"/>
            <w:gridSpan w:val="2"/>
            <w:shd w:val="clear" w:color="auto" w:fill="C6D9F1"/>
          </w:tcPr>
          <w:p w:rsidR="007739F7" w:rsidRPr="005618E0" w:rsidRDefault="007739F7" w:rsidP="00EE6C7D">
            <w:pPr>
              <w:rPr>
                <w:b/>
                <w:bCs/>
                <w:lang w:val="en-US"/>
              </w:rPr>
            </w:pPr>
            <w:r w:rsidRPr="005618E0">
              <w:rPr>
                <w:b/>
                <w:bCs/>
                <w:sz w:val="22"/>
                <w:szCs w:val="22"/>
                <w:lang w:val="en-US"/>
              </w:rPr>
              <w:t xml:space="preserve">Name of Lecturer </w:t>
            </w:r>
          </w:p>
          <w:p w:rsidR="007739F7" w:rsidRPr="005618E0" w:rsidRDefault="007739F7" w:rsidP="00EE6C7D">
            <w:pPr>
              <w:rPr>
                <w:b/>
                <w:bCs/>
                <w:lang w:val="en-US"/>
              </w:rPr>
            </w:pPr>
            <w:r w:rsidRPr="005618E0">
              <w:rPr>
                <w:b/>
                <w:bCs/>
                <w:sz w:val="22"/>
                <w:szCs w:val="22"/>
                <w:lang w:val="en-US"/>
              </w:rPr>
              <w:t>And e-mail  address</w:t>
            </w:r>
          </w:p>
        </w:tc>
        <w:tc>
          <w:tcPr>
            <w:tcW w:w="6985" w:type="dxa"/>
            <w:gridSpan w:val="10"/>
          </w:tcPr>
          <w:p w:rsidR="007739F7" w:rsidRPr="005618E0" w:rsidRDefault="007739F7" w:rsidP="00BD6A62">
            <w:r w:rsidRPr="005618E0">
              <w:rPr>
                <w:sz w:val="22"/>
                <w:szCs w:val="22"/>
              </w:rPr>
              <w:t>Prof. Dr. Atilla MURATHAN, Prof. Dr. İrfan AR</w:t>
            </w:r>
          </w:p>
          <w:p w:rsidR="007739F7" w:rsidRPr="005618E0" w:rsidRDefault="007739F7" w:rsidP="00BD6A62">
            <w:hyperlink r:id="rId7" w:history="1">
              <w:r w:rsidRPr="005618E0">
                <w:rPr>
                  <w:rStyle w:val="Hyperlink"/>
                  <w:sz w:val="22"/>
                  <w:szCs w:val="22"/>
                </w:rPr>
                <w:t>murathan@gazi.edu.tr</w:t>
              </w:r>
            </w:hyperlink>
            <w:r w:rsidRPr="005618E0">
              <w:rPr>
                <w:sz w:val="22"/>
                <w:szCs w:val="22"/>
              </w:rPr>
              <w:t>; irfanar@gazi.edu.tr</w:t>
            </w:r>
          </w:p>
        </w:tc>
      </w:tr>
      <w:tr w:rsidR="007739F7" w:rsidRPr="005618E0">
        <w:tc>
          <w:tcPr>
            <w:tcW w:w="2301" w:type="dxa"/>
            <w:gridSpan w:val="2"/>
            <w:shd w:val="clear" w:color="auto" w:fill="C6D9F1"/>
          </w:tcPr>
          <w:p w:rsidR="007739F7" w:rsidRPr="005618E0" w:rsidRDefault="007739F7" w:rsidP="00EE6C7D">
            <w:pPr>
              <w:rPr>
                <w:b/>
                <w:bCs/>
                <w:lang w:val="en-US"/>
              </w:rPr>
            </w:pPr>
            <w:r w:rsidRPr="005618E0">
              <w:rPr>
                <w:b/>
                <w:bCs/>
                <w:sz w:val="22"/>
                <w:szCs w:val="22"/>
                <w:lang w:val="en-US"/>
              </w:rPr>
              <w:t>Department/Program</w:t>
            </w:r>
          </w:p>
        </w:tc>
        <w:tc>
          <w:tcPr>
            <w:tcW w:w="6985" w:type="dxa"/>
            <w:gridSpan w:val="10"/>
          </w:tcPr>
          <w:p w:rsidR="007739F7" w:rsidRPr="005618E0" w:rsidRDefault="007739F7" w:rsidP="00EE6C7D">
            <w:pPr>
              <w:rPr>
                <w:lang w:val="en-US"/>
              </w:rPr>
            </w:pPr>
            <w:r w:rsidRPr="005618E0">
              <w:rPr>
                <w:sz w:val="22"/>
                <w:szCs w:val="22"/>
                <w:lang w:val="en-US"/>
              </w:rPr>
              <w:t>Chemical Engineering/MSc-PhD</w:t>
            </w:r>
          </w:p>
        </w:tc>
      </w:tr>
      <w:tr w:rsidR="007739F7" w:rsidRPr="005618E0">
        <w:tc>
          <w:tcPr>
            <w:tcW w:w="2301" w:type="dxa"/>
            <w:gridSpan w:val="2"/>
            <w:shd w:val="clear" w:color="auto" w:fill="C6D9F1"/>
          </w:tcPr>
          <w:p w:rsidR="007739F7" w:rsidRPr="005618E0" w:rsidRDefault="007739F7" w:rsidP="00EE6C7D">
            <w:pPr>
              <w:rPr>
                <w:b/>
                <w:bCs/>
                <w:lang w:val="en-US"/>
              </w:rPr>
            </w:pPr>
            <w:r w:rsidRPr="005618E0">
              <w:rPr>
                <w:b/>
                <w:bCs/>
                <w:sz w:val="22"/>
                <w:szCs w:val="22"/>
                <w:lang w:val="en-US"/>
              </w:rPr>
              <w:t>Course Type</w:t>
            </w:r>
          </w:p>
        </w:tc>
        <w:tc>
          <w:tcPr>
            <w:tcW w:w="6985" w:type="dxa"/>
            <w:gridSpan w:val="10"/>
            <w:vAlign w:val="center"/>
          </w:tcPr>
          <w:p w:rsidR="007739F7" w:rsidRPr="005618E0" w:rsidRDefault="007739F7" w:rsidP="00BD6A62">
            <w:pPr>
              <w:pStyle w:val="Title"/>
              <w:jc w:val="left"/>
              <w:rPr>
                <w:b w:val="0"/>
                <w:bCs w:val="0"/>
                <w:u w:val="none"/>
                <w:lang w:val="en-US"/>
              </w:rPr>
            </w:pPr>
            <w:r w:rsidRPr="005618E0">
              <w:rPr>
                <w:b w:val="0"/>
                <w:bCs w:val="0"/>
                <w:sz w:val="22"/>
                <w:szCs w:val="22"/>
                <w:u w:val="none"/>
                <w:lang w:val="en-US"/>
              </w:rPr>
              <w:t>Elective</w:t>
            </w:r>
          </w:p>
        </w:tc>
      </w:tr>
      <w:tr w:rsidR="007739F7" w:rsidRPr="005618E0">
        <w:tc>
          <w:tcPr>
            <w:tcW w:w="2301" w:type="dxa"/>
            <w:gridSpan w:val="2"/>
            <w:shd w:val="clear" w:color="auto" w:fill="C6D9F1"/>
          </w:tcPr>
          <w:p w:rsidR="007739F7" w:rsidRPr="005618E0" w:rsidRDefault="007739F7" w:rsidP="00EE6C7D">
            <w:pPr>
              <w:rPr>
                <w:b/>
                <w:bCs/>
                <w:lang w:val="en-US"/>
              </w:rPr>
            </w:pPr>
            <w:r w:rsidRPr="005618E0">
              <w:rPr>
                <w:b/>
                <w:bCs/>
                <w:sz w:val="22"/>
                <w:szCs w:val="22"/>
                <w:lang w:val="en-US"/>
              </w:rPr>
              <w:t>Course Language</w:t>
            </w:r>
          </w:p>
        </w:tc>
        <w:tc>
          <w:tcPr>
            <w:tcW w:w="6985" w:type="dxa"/>
            <w:gridSpan w:val="10"/>
            <w:vAlign w:val="center"/>
          </w:tcPr>
          <w:p w:rsidR="007739F7" w:rsidRPr="005618E0" w:rsidRDefault="007739F7" w:rsidP="00BD6A62">
            <w:pPr>
              <w:pStyle w:val="Title"/>
              <w:jc w:val="left"/>
              <w:rPr>
                <w:b w:val="0"/>
                <w:bCs w:val="0"/>
                <w:u w:val="none"/>
                <w:lang w:val="en-US"/>
              </w:rPr>
            </w:pPr>
            <w:r w:rsidRPr="005618E0">
              <w:rPr>
                <w:b w:val="0"/>
                <w:bCs w:val="0"/>
                <w:sz w:val="22"/>
                <w:szCs w:val="22"/>
                <w:u w:val="none"/>
                <w:lang w:val="en-US"/>
              </w:rPr>
              <w:t>Turkish</w:t>
            </w:r>
          </w:p>
        </w:tc>
      </w:tr>
      <w:tr w:rsidR="007739F7" w:rsidRPr="005618E0">
        <w:tc>
          <w:tcPr>
            <w:tcW w:w="2301" w:type="dxa"/>
            <w:gridSpan w:val="2"/>
            <w:shd w:val="clear" w:color="auto" w:fill="C6D9F1"/>
          </w:tcPr>
          <w:p w:rsidR="007739F7" w:rsidRPr="005618E0" w:rsidRDefault="007739F7" w:rsidP="00EE6C7D">
            <w:pPr>
              <w:rPr>
                <w:b/>
                <w:bCs/>
                <w:lang w:val="en-US"/>
              </w:rPr>
            </w:pPr>
            <w:r w:rsidRPr="005618E0">
              <w:rPr>
                <w:b/>
                <w:bCs/>
                <w:sz w:val="22"/>
                <w:szCs w:val="22"/>
                <w:lang w:val="en-US"/>
              </w:rPr>
              <w:t>Course Semester</w:t>
            </w:r>
          </w:p>
        </w:tc>
        <w:tc>
          <w:tcPr>
            <w:tcW w:w="6985" w:type="dxa"/>
            <w:gridSpan w:val="10"/>
            <w:vAlign w:val="center"/>
          </w:tcPr>
          <w:p w:rsidR="007739F7" w:rsidRPr="005618E0" w:rsidRDefault="007739F7" w:rsidP="00BD6A62">
            <w:pPr>
              <w:pStyle w:val="Title"/>
              <w:jc w:val="left"/>
              <w:rPr>
                <w:b w:val="0"/>
                <w:bCs w:val="0"/>
                <w:u w:val="none"/>
                <w:lang w:val="en-US"/>
              </w:rPr>
            </w:pPr>
            <w:r w:rsidRPr="005618E0">
              <w:rPr>
                <w:b w:val="0"/>
                <w:bCs w:val="0"/>
                <w:sz w:val="22"/>
                <w:szCs w:val="22"/>
                <w:u w:val="none"/>
                <w:lang w:val="en-US"/>
              </w:rPr>
              <w:t>1</w:t>
            </w:r>
          </w:p>
        </w:tc>
      </w:tr>
      <w:tr w:rsidR="007739F7" w:rsidRPr="005618E0">
        <w:tc>
          <w:tcPr>
            <w:tcW w:w="2301" w:type="dxa"/>
            <w:gridSpan w:val="2"/>
            <w:shd w:val="clear" w:color="auto" w:fill="C6D9F1"/>
          </w:tcPr>
          <w:p w:rsidR="007739F7" w:rsidRPr="005618E0" w:rsidRDefault="007739F7" w:rsidP="00EE6C7D">
            <w:pPr>
              <w:rPr>
                <w:b/>
                <w:bCs/>
                <w:lang w:val="en-US"/>
              </w:rPr>
            </w:pPr>
            <w:r w:rsidRPr="005618E0">
              <w:rPr>
                <w:b/>
                <w:bCs/>
                <w:sz w:val="22"/>
                <w:szCs w:val="22"/>
                <w:lang w:val="en-US"/>
              </w:rPr>
              <w:t>Prerequisites</w:t>
            </w:r>
          </w:p>
        </w:tc>
        <w:tc>
          <w:tcPr>
            <w:tcW w:w="6985" w:type="dxa"/>
            <w:gridSpan w:val="10"/>
            <w:vAlign w:val="center"/>
          </w:tcPr>
          <w:p w:rsidR="007739F7" w:rsidRPr="005618E0" w:rsidRDefault="007739F7" w:rsidP="00BD6A62">
            <w:pPr>
              <w:pStyle w:val="Title"/>
              <w:jc w:val="left"/>
              <w:rPr>
                <w:b w:val="0"/>
                <w:bCs w:val="0"/>
                <w:u w:val="none"/>
                <w:lang w:val="en-US"/>
              </w:rPr>
            </w:pPr>
            <w:r w:rsidRPr="005618E0">
              <w:rPr>
                <w:b w:val="0"/>
                <w:bCs w:val="0"/>
                <w:sz w:val="22"/>
                <w:szCs w:val="22"/>
                <w:u w:val="none"/>
                <w:lang w:val="en-US"/>
              </w:rPr>
              <w:t>None</w:t>
            </w:r>
          </w:p>
        </w:tc>
      </w:tr>
      <w:tr w:rsidR="007739F7" w:rsidRPr="005618E0">
        <w:tc>
          <w:tcPr>
            <w:tcW w:w="2301" w:type="dxa"/>
            <w:gridSpan w:val="2"/>
            <w:shd w:val="clear" w:color="auto" w:fill="C6D9F1"/>
          </w:tcPr>
          <w:p w:rsidR="007739F7" w:rsidRPr="005618E0" w:rsidRDefault="007739F7" w:rsidP="00EE6C7D">
            <w:pPr>
              <w:rPr>
                <w:b/>
                <w:bCs/>
                <w:lang w:val="en-US"/>
              </w:rPr>
            </w:pPr>
            <w:r w:rsidRPr="005618E0">
              <w:rPr>
                <w:b/>
                <w:bCs/>
                <w:sz w:val="22"/>
                <w:szCs w:val="22"/>
                <w:lang w:val="en-US"/>
              </w:rPr>
              <w:t>Course Objectives</w:t>
            </w:r>
          </w:p>
        </w:tc>
        <w:tc>
          <w:tcPr>
            <w:tcW w:w="6985" w:type="dxa"/>
            <w:gridSpan w:val="10"/>
          </w:tcPr>
          <w:p w:rsidR="007739F7" w:rsidRPr="005618E0" w:rsidRDefault="007739F7" w:rsidP="00C662C9">
            <w:pPr>
              <w:rPr>
                <w:lang w:val="en-US"/>
              </w:rPr>
            </w:pPr>
            <w:r w:rsidRPr="005618E0">
              <w:rPr>
                <w:sz w:val="22"/>
                <w:szCs w:val="22"/>
              </w:rPr>
              <w:t>To give the basic knowledge about the behaviour  of the fluids, basic approaches (Lagrange and Euler perspectives)  related with the basic problems of fluid mechanics,  and to teach the   combined analytical and experimental solutions and to show the relationships between the properties of fluids such as density, viscosity  and the reflectence of these properties to the behaviour of the fluid properties.</w:t>
            </w:r>
          </w:p>
        </w:tc>
      </w:tr>
      <w:tr w:rsidR="007739F7" w:rsidRPr="005618E0">
        <w:tc>
          <w:tcPr>
            <w:tcW w:w="2301" w:type="dxa"/>
            <w:gridSpan w:val="2"/>
            <w:shd w:val="clear" w:color="auto" w:fill="C6D9F1"/>
          </w:tcPr>
          <w:p w:rsidR="007739F7" w:rsidRPr="005618E0" w:rsidRDefault="007739F7" w:rsidP="00EE6C7D">
            <w:pPr>
              <w:rPr>
                <w:b/>
                <w:bCs/>
                <w:lang w:val="en-US"/>
              </w:rPr>
            </w:pPr>
            <w:r w:rsidRPr="005618E0">
              <w:rPr>
                <w:b/>
                <w:bCs/>
                <w:sz w:val="22"/>
                <w:szCs w:val="22"/>
                <w:lang w:val="en-US"/>
              </w:rPr>
              <w:t xml:space="preserve">Course Contents </w:t>
            </w:r>
          </w:p>
        </w:tc>
        <w:tc>
          <w:tcPr>
            <w:tcW w:w="6985" w:type="dxa"/>
            <w:gridSpan w:val="10"/>
          </w:tcPr>
          <w:p w:rsidR="007739F7" w:rsidRPr="005618E0" w:rsidRDefault="007739F7" w:rsidP="00EE6C7D">
            <w:pPr>
              <w:rPr>
                <w:lang w:val="en-US"/>
              </w:rPr>
            </w:pPr>
            <w:r w:rsidRPr="005618E0">
              <w:rPr>
                <w:sz w:val="22"/>
                <w:szCs w:val="22"/>
              </w:rPr>
              <w:t>Viscous and inviscous flow. Solution of Navier-Stokes equations. Boundary layer. Fluid kinematics. Draft, dynamics of circulating fluids and tork. Stream separation. Rheology.</w:t>
            </w:r>
          </w:p>
        </w:tc>
      </w:tr>
      <w:tr w:rsidR="007739F7" w:rsidRPr="005618E0">
        <w:tc>
          <w:tcPr>
            <w:tcW w:w="2301" w:type="dxa"/>
            <w:gridSpan w:val="2"/>
            <w:shd w:val="clear" w:color="auto" w:fill="C6D9F1"/>
          </w:tcPr>
          <w:p w:rsidR="007739F7" w:rsidRPr="005618E0" w:rsidRDefault="007739F7" w:rsidP="00EE6C7D">
            <w:pPr>
              <w:autoSpaceDE w:val="0"/>
              <w:autoSpaceDN w:val="0"/>
              <w:adjustRightInd w:val="0"/>
              <w:rPr>
                <w:b/>
                <w:bCs/>
                <w:lang w:val="en-US"/>
              </w:rPr>
            </w:pPr>
            <w:r w:rsidRPr="005618E0">
              <w:rPr>
                <w:b/>
                <w:bCs/>
                <w:sz w:val="22"/>
                <w:szCs w:val="22"/>
                <w:lang w:val="en-US"/>
              </w:rPr>
              <w:t>Course Learning</w:t>
            </w:r>
          </w:p>
          <w:p w:rsidR="007739F7" w:rsidRPr="005618E0" w:rsidRDefault="007739F7" w:rsidP="00EE6C7D">
            <w:pPr>
              <w:rPr>
                <w:b/>
                <w:bCs/>
                <w:lang w:val="en-US"/>
              </w:rPr>
            </w:pPr>
            <w:r w:rsidRPr="005618E0">
              <w:rPr>
                <w:b/>
                <w:bCs/>
                <w:sz w:val="22"/>
                <w:szCs w:val="22"/>
                <w:lang w:val="en-US"/>
              </w:rPr>
              <w:t>Outcomes</w:t>
            </w:r>
          </w:p>
        </w:tc>
        <w:tc>
          <w:tcPr>
            <w:tcW w:w="6985" w:type="dxa"/>
            <w:gridSpan w:val="10"/>
          </w:tcPr>
          <w:p w:rsidR="007739F7" w:rsidRPr="005618E0" w:rsidRDefault="007739F7" w:rsidP="00C662C9">
            <w:pPr>
              <w:rPr>
                <w:lang w:val="en-US"/>
              </w:rPr>
            </w:pPr>
            <w:r w:rsidRPr="005618E0">
              <w:rPr>
                <w:sz w:val="22"/>
                <w:szCs w:val="22"/>
              </w:rPr>
              <w:t>Basic concepts of the fluid flow. Ability to solve problems for flow systems in different flow regimes and for different fluid types.</w:t>
            </w:r>
          </w:p>
        </w:tc>
      </w:tr>
      <w:tr w:rsidR="007739F7" w:rsidRPr="005618E0">
        <w:trPr>
          <w:trHeight w:val="2014"/>
        </w:trPr>
        <w:tc>
          <w:tcPr>
            <w:tcW w:w="2301" w:type="dxa"/>
            <w:gridSpan w:val="2"/>
            <w:vMerge w:val="restart"/>
            <w:shd w:val="clear" w:color="auto" w:fill="C6D9F1"/>
          </w:tcPr>
          <w:p w:rsidR="007739F7" w:rsidRPr="005618E0" w:rsidRDefault="007739F7" w:rsidP="00EE6C7D">
            <w:pPr>
              <w:rPr>
                <w:b/>
                <w:bCs/>
                <w:lang w:val="en-US"/>
              </w:rPr>
            </w:pPr>
          </w:p>
          <w:p w:rsidR="007739F7" w:rsidRPr="005618E0" w:rsidRDefault="007739F7" w:rsidP="00EE6C7D">
            <w:pPr>
              <w:rPr>
                <w:b/>
                <w:bCs/>
                <w:lang w:val="en-US"/>
              </w:rPr>
            </w:pPr>
            <w:r w:rsidRPr="005618E0">
              <w:rPr>
                <w:b/>
                <w:bCs/>
                <w:sz w:val="22"/>
                <w:szCs w:val="22"/>
                <w:lang w:val="en-US"/>
              </w:rPr>
              <w:t>References</w:t>
            </w:r>
          </w:p>
          <w:p w:rsidR="007739F7" w:rsidRPr="005618E0" w:rsidRDefault="007739F7" w:rsidP="00EE6C7D">
            <w:pPr>
              <w:rPr>
                <w:b/>
                <w:bCs/>
                <w:lang w:val="en-US"/>
              </w:rPr>
            </w:pPr>
          </w:p>
          <w:p w:rsidR="007739F7" w:rsidRPr="005618E0" w:rsidRDefault="007739F7" w:rsidP="00EE6C7D">
            <w:pPr>
              <w:rPr>
                <w:b/>
                <w:bCs/>
                <w:lang w:val="en-US"/>
              </w:rPr>
            </w:pPr>
            <w:r w:rsidRPr="005618E0">
              <w:rPr>
                <w:b/>
                <w:bCs/>
                <w:sz w:val="22"/>
                <w:szCs w:val="22"/>
                <w:lang w:val="en-US"/>
              </w:rPr>
              <w:t>(References must be up to date)</w:t>
            </w:r>
          </w:p>
        </w:tc>
        <w:tc>
          <w:tcPr>
            <w:tcW w:w="2026" w:type="dxa"/>
            <w:gridSpan w:val="3"/>
            <w:shd w:val="clear" w:color="auto" w:fill="C6D9F1"/>
          </w:tcPr>
          <w:p w:rsidR="007739F7" w:rsidRPr="005618E0" w:rsidRDefault="007739F7" w:rsidP="00EE6C7D">
            <w:pPr>
              <w:rPr>
                <w:b/>
                <w:bCs/>
                <w:lang w:val="en-US"/>
              </w:rPr>
            </w:pPr>
          </w:p>
          <w:p w:rsidR="007739F7" w:rsidRPr="005618E0" w:rsidRDefault="007739F7" w:rsidP="00EE6C7D">
            <w:pPr>
              <w:rPr>
                <w:b/>
                <w:bCs/>
                <w:lang w:val="en-US"/>
              </w:rPr>
            </w:pPr>
            <w:r w:rsidRPr="005618E0">
              <w:rPr>
                <w:b/>
                <w:bCs/>
                <w:sz w:val="22"/>
                <w:szCs w:val="22"/>
                <w:lang w:val="en-US"/>
              </w:rPr>
              <w:t xml:space="preserve">Books </w:t>
            </w:r>
          </w:p>
          <w:p w:rsidR="007739F7" w:rsidRPr="005618E0" w:rsidRDefault="007739F7" w:rsidP="00EE6C7D">
            <w:pPr>
              <w:rPr>
                <w:b/>
                <w:bCs/>
                <w:lang w:val="en-US"/>
              </w:rPr>
            </w:pPr>
          </w:p>
        </w:tc>
        <w:tc>
          <w:tcPr>
            <w:tcW w:w="4959" w:type="dxa"/>
            <w:gridSpan w:val="7"/>
          </w:tcPr>
          <w:p w:rsidR="007739F7" w:rsidRPr="005618E0" w:rsidRDefault="007739F7" w:rsidP="00D56B48">
            <w:pPr>
              <w:numPr>
                <w:ilvl w:val="0"/>
                <w:numId w:val="4"/>
              </w:numPr>
              <w:tabs>
                <w:tab w:val="clear" w:pos="870"/>
                <w:tab w:val="num" w:pos="233"/>
              </w:tabs>
              <w:ind w:left="233" w:hanging="240"/>
              <w:rPr>
                <w:lang w:eastAsia="en-US"/>
              </w:rPr>
            </w:pPr>
            <w:r w:rsidRPr="005618E0">
              <w:rPr>
                <w:sz w:val="22"/>
                <w:szCs w:val="22"/>
                <w:lang w:eastAsia="en-US"/>
              </w:rPr>
              <w:t xml:space="preserve">Shapiro, A.H., Sonin, A.A., Advenced Fluid Mechanics Problems, MIT Pres, 1994. </w:t>
            </w:r>
          </w:p>
          <w:p w:rsidR="007739F7" w:rsidRPr="005618E0" w:rsidRDefault="007739F7" w:rsidP="00D56B48">
            <w:pPr>
              <w:numPr>
                <w:ilvl w:val="0"/>
                <w:numId w:val="4"/>
              </w:numPr>
              <w:tabs>
                <w:tab w:val="clear" w:pos="870"/>
                <w:tab w:val="num" w:pos="233"/>
              </w:tabs>
              <w:ind w:left="233" w:hanging="240"/>
              <w:rPr>
                <w:lang w:eastAsia="en-US"/>
              </w:rPr>
            </w:pPr>
            <w:r w:rsidRPr="005618E0">
              <w:rPr>
                <w:sz w:val="22"/>
                <w:szCs w:val="22"/>
              </w:rPr>
              <w:t>Biswas, G., Turbulent Flows :Fundamentals, Experiments and Modeling, Alpha Science, Pangbourne, 2002.</w:t>
            </w:r>
          </w:p>
          <w:p w:rsidR="007739F7" w:rsidRPr="005618E0" w:rsidRDefault="007739F7" w:rsidP="00D56B48">
            <w:pPr>
              <w:numPr>
                <w:ilvl w:val="0"/>
                <w:numId w:val="4"/>
              </w:numPr>
              <w:tabs>
                <w:tab w:val="clear" w:pos="870"/>
                <w:tab w:val="num" w:pos="233"/>
              </w:tabs>
              <w:ind w:left="233" w:hanging="240"/>
              <w:rPr>
                <w:lang w:eastAsia="en-US"/>
              </w:rPr>
            </w:pPr>
            <w:r w:rsidRPr="005618E0">
              <w:rPr>
                <w:sz w:val="22"/>
                <w:szCs w:val="22"/>
              </w:rPr>
              <w:t>Panton, L. Ronald, Incompressible Flow, 3</w:t>
            </w:r>
            <w:r w:rsidRPr="005618E0">
              <w:rPr>
                <w:sz w:val="22"/>
                <w:szCs w:val="22"/>
                <w:vertAlign w:val="superscript"/>
              </w:rPr>
              <w:t xml:space="preserve">rd </w:t>
            </w:r>
            <w:r w:rsidRPr="005618E0">
              <w:rPr>
                <w:sz w:val="22"/>
                <w:szCs w:val="22"/>
              </w:rPr>
              <w:t>ed., Wiley, 2005.</w:t>
            </w:r>
          </w:p>
          <w:p w:rsidR="007739F7" w:rsidRPr="005618E0" w:rsidRDefault="007739F7" w:rsidP="00D56B48">
            <w:pPr>
              <w:numPr>
                <w:ilvl w:val="0"/>
                <w:numId w:val="4"/>
              </w:numPr>
              <w:tabs>
                <w:tab w:val="clear" w:pos="870"/>
                <w:tab w:val="num" w:pos="233"/>
              </w:tabs>
              <w:ind w:left="233" w:hanging="240"/>
            </w:pPr>
            <w:r w:rsidRPr="005618E0">
              <w:rPr>
                <w:sz w:val="22"/>
                <w:szCs w:val="22"/>
              </w:rPr>
              <w:t xml:space="preserve"> White, F.M., Viscous Fluid Flow, 2</w:t>
            </w:r>
            <w:r w:rsidRPr="005618E0">
              <w:rPr>
                <w:sz w:val="22"/>
                <w:szCs w:val="22"/>
                <w:vertAlign w:val="superscript"/>
              </w:rPr>
              <w:t>nd</w:t>
            </w:r>
            <w:r w:rsidRPr="005618E0">
              <w:rPr>
                <w:sz w:val="22"/>
                <w:szCs w:val="22"/>
              </w:rPr>
              <w:t xml:space="preserve"> ed., Mc Graw Hill, New York, 1991.</w:t>
            </w:r>
          </w:p>
        </w:tc>
      </w:tr>
      <w:tr w:rsidR="007739F7" w:rsidRPr="005618E0">
        <w:trPr>
          <w:trHeight w:val="730"/>
        </w:trPr>
        <w:tc>
          <w:tcPr>
            <w:tcW w:w="2301" w:type="dxa"/>
            <w:gridSpan w:val="2"/>
            <w:vMerge/>
            <w:shd w:val="clear" w:color="auto" w:fill="C6D9F1"/>
          </w:tcPr>
          <w:p w:rsidR="007739F7" w:rsidRPr="005618E0" w:rsidRDefault="007739F7" w:rsidP="00EE6C7D">
            <w:pPr>
              <w:rPr>
                <w:b/>
                <w:bCs/>
              </w:rPr>
            </w:pPr>
          </w:p>
        </w:tc>
        <w:tc>
          <w:tcPr>
            <w:tcW w:w="2026" w:type="dxa"/>
            <w:gridSpan w:val="3"/>
            <w:shd w:val="clear" w:color="auto" w:fill="C6D9F1"/>
          </w:tcPr>
          <w:p w:rsidR="007739F7" w:rsidRPr="005618E0" w:rsidRDefault="007739F7" w:rsidP="00EE6C7D">
            <w:pPr>
              <w:rPr>
                <w:b/>
                <w:bCs/>
              </w:rPr>
            </w:pPr>
            <w:r w:rsidRPr="005618E0">
              <w:rPr>
                <w:b/>
                <w:bCs/>
                <w:sz w:val="22"/>
                <w:szCs w:val="22"/>
              </w:rPr>
              <w:t>Journals, Articles, Papers, Symposiums</w:t>
            </w:r>
          </w:p>
        </w:tc>
        <w:tc>
          <w:tcPr>
            <w:tcW w:w="4959" w:type="dxa"/>
            <w:gridSpan w:val="7"/>
          </w:tcPr>
          <w:p w:rsidR="007739F7" w:rsidRPr="005618E0" w:rsidRDefault="007739F7" w:rsidP="00EE6C7D">
            <w:r>
              <w:rPr>
                <w:sz w:val="22"/>
                <w:szCs w:val="22"/>
              </w:rPr>
              <w:t>5.    Periodicals</w:t>
            </w:r>
          </w:p>
        </w:tc>
      </w:tr>
      <w:tr w:rsidR="007739F7" w:rsidRPr="005618E0">
        <w:trPr>
          <w:trHeight w:val="69"/>
        </w:trPr>
        <w:tc>
          <w:tcPr>
            <w:tcW w:w="2301" w:type="dxa"/>
            <w:gridSpan w:val="2"/>
            <w:vMerge w:val="restart"/>
            <w:shd w:val="clear" w:color="auto" w:fill="C6D9F1"/>
          </w:tcPr>
          <w:p w:rsidR="007739F7" w:rsidRPr="005618E0" w:rsidRDefault="007739F7" w:rsidP="00EE6C7D">
            <w:pPr>
              <w:rPr>
                <w:b/>
                <w:bCs/>
              </w:rPr>
            </w:pPr>
            <w:r w:rsidRPr="005618E0">
              <w:rPr>
                <w:b/>
                <w:bCs/>
                <w:sz w:val="22"/>
                <w:szCs w:val="22"/>
              </w:rPr>
              <w:t>Planned learning activities and teaching methods</w:t>
            </w:r>
          </w:p>
        </w:tc>
        <w:tc>
          <w:tcPr>
            <w:tcW w:w="950" w:type="dxa"/>
            <w:shd w:val="clear" w:color="auto" w:fill="8DB3E2"/>
          </w:tcPr>
          <w:p w:rsidR="007739F7" w:rsidRPr="005618E0" w:rsidRDefault="007739F7" w:rsidP="00EE6C7D">
            <w:pPr>
              <w:rPr>
                <w:b/>
                <w:bCs/>
              </w:rPr>
            </w:pPr>
            <w:r w:rsidRPr="005618E0">
              <w:rPr>
                <w:b/>
                <w:bCs/>
                <w:sz w:val="22"/>
                <w:szCs w:val="22"/>
              </w:rPr>
              <w:t>Theoric</w:t>
            </w:r>
          </w:p>
        </w:tc>
        <w:tc>
          <w:tcPr>
            <w:tcW w:w="1013" w:type="dxa"/>
            <w:shd w:val="clear" w:color="auto" w:fill="8DB3E2"/>
          </w:tcPr>
          <w:p w:rsidR="007739F7" w:rsidRPr="005618E0" w:rsidRDefault="007739F7" w:rsidP="00EE6C7D">
            <w:pPr>
              <w:rPr>
                <w:b/>
                <w:bCs/>
              </w:rPr>
            </w:pPr>
            <w:r w:rsidRPr="005618E0">
              <w:rPr>
                <w:b/>
                <w:bCs/>
                <w:sz w:val="22"/>
                <w:szCs w:val="22"/>
              </w:rPr>
              <w:t>Practice</w:t>
            </w:r>
          </w:p>
        </w:tc>
        <w:tc>
          <w:tcPr>
            <w:tcW w:w="728" w:type="dxa"/>
            <w:gridSpan w:val="2"/>
            <w:shd w:val="clear" w:color="auto" w:fill="8DB3E2"/>
          </w:tcPr>
          <w:p w:rsidR="007739F7" w:rsidRPr="005618E0" w:rsidRDefault="007739F7" w:rsidP="00EE6C7D">
            <w:pPr>
              <w:rPr>
                <w:b/>
                <w:bCs/>
              </w:rPr>
            </w:pPr>
            <w:r w:rsidRPr="005618E0">
              <w:rPr>
                <w:b/>
                <w:bCs/>
                <w:sz w:val="22"/>
                <w:szCs w:val="22"/>
              </w:rPr>
              <w:t>Lab.</w:t>
            </w:r>
          </w:p>
        </w:tc>
        <w:tc>
          <w:tcPr>
            <w:tcW w:w="986" w:type="dxa"/>
            <w:shd w:val="clear" w:color="auto" w:fill="8DB3E2"/>
          </w:tcPr>
          <w:p w:rsidR="007739F7" w:rsidRPr="005618E0" w:rsidRDefault="007739F7" w:rsidP="00EE6C7D">
            <w:pPr>
              <w:rPr>
                <w:b/>
                <w:bCs/>
              </w:rPr>
            </w:pPr>
            <w:r w:rsidRPr="005618E0">
              <w:rPr>
                <w:b/>
                <w:bCs/>
                <w:sz w:val="22"/>
                <w:szCs w:val="22"/>
              </w:rPr>
              <w:t>Projects</w:t>
            </w:r>
          </w:p>
        </w:tc>
        <w:tc>
          <w:tcPr>
            <w:tcW w:w="895" w:type="dxa"/>
            <w:gridSpan w:val="2"/>
            <w:shd w:val="clear" w:color="auto" w:fill="8DB3E2"/>
          </w:tcPr>
          <w:p w:rsidR="007739F7" w:rsidRPr="005618E0" w:rsidRDefault="007739F7" w:rsidP="00EE6C7D">
            <w:pPr>
              <w:rPr>
                <w:b/>
                <w:bCs/>
                <w:lang w:val="en-US"/>
              </w:rPr>
            </w:pPr>
            <w:r w:rsidRPr="005618E0">
              <w:rPr>
                <w:b/>
                <w:bCs/>
                <w:sz w:val="22"/>
                <w:szCs w:val="22"/>
              </w:rPr>
              <w:t>As</w:t>
            </w:r>
            <w:r w:rsidRPr="005618E0">
              <w:rPr>
                <w:b/>
                <w:bCs/>
                <w:sz w:val="22"/>
                <w:szCs w:val="22"/>
                <w:lang w:val="en-US"/>
              </w:rPr>
              <w:t>sign.</w:t>
            </w:r>
          </w:p>
        </w:tc>
        <w:tc>
          <w:tcPr>
            <w:tcW w:w="799" w:type="dxa"/>
            <w:shd w:val="clear" w:color="auto" w:fill="8DB3E2"/>
          </w:tcPr>
          <w:p w:rsidR="007739F7" w:rsidRPr="005618E0" w:rsidRDefault="007739F7" w:rsidP="00EE6C7D">
            <w:pPr>
              <w:rPr>
                <w:b/>
                <w:bCs/>
                <w:lang w:val="en-US"/>
              </w:rPr>
            </w:pPr>
            <w:r w:rsidRPr="005618E0">
              <w:rPr>
                <w:b/>
                <w:bCs/>
                <w:sz w:val="22"/>
                <w:szCs w:val="22"/>
                <w:lang w:val="en-US"/>
              </w:rPr>
              <w:t xml:space="preserve">Other </w:t>
            </w:r>
          </w:p>
        </w:tc>
        <w:tc>
          <w:tcPr>
            <w:tcW w:w="794" w:type="dxa"/>
            <w:shd w:val="clear" w:color="auto" w:fill="8DB3E2"/>
          </w:tcPr>
          <w:p w:rsidR="007739F7" w:rsidRPr="005618E0" w:rsidRDefault="007739F7" w:rsidP="00EE6C7D">
            <w:pPr>
              <w:rPr>
                <w:b/>
                <w:bCs/>
                <w:lang w:val="en-US"/>
              </w:rPr>
            </w:pPr>
            <w:r w:rsidRPr="005618E0">
              <w:rPr>
                <w:b/>
                <w:bCs/>
                <w:sz w:val="22"/>
                <w:szCs w:val="22"/>
                <w:lang w:val="en-US"/>
              </w:rPr>
              <w:t>Total</w:t>
            </w:r>
          </w:p>
        </w:tc>
        <w:tc>
          <w:tcPr>
            <w:tcW w:w="820" w:type="dxa"/>
            <w:shd w:val="clear" w:color="auto" w:fill="8DB3E2"/>
          </w:tcPr>
          <w:p w:rsidR="007739F7" w:rsidRPr="005618E0" w:rsidRDefault="007739F7" w:rsidP="00EE6C7D">
            <w:pPr>
              <w:rPr>
                <w:b/>
                <w:bCs/>
                <w:lang w:val="en-US"/>
              </w:rPr>
            </w:pPr>
            <w:r w:rsidRPr="005618E0">
              <w:rPr>
                <w:b/>
                <w:bCs/>
                <w:sz w:val="22"/>
                <w:szCs w:val="22"/>
                <w:lang w:val="en-US"/>
              </w:rPr>
              <w:t>ECTS</w:t>
            </w:r>
          </w:p>
        </w:tc>
      </w:tr>
      <w:tr w:rsidR="007739F7" w:rsidRPr="005618E0">
        <w:trPr>
          <w:trHeight w:val="69"/>
        </w:trPr>
        <w:tc>
          <w:tcPr>
            <w:tcW w:w="2301" w:type="dxa"/>
            <w:gridSpan w:val="2"/>
            <w:vMerge/>
            <w:shd w:val="clear" w:color="auto" w:fill="C6D9F1"/>
          </w:tcPr>
          <w:p w:rsidR="007739F7" w:rsidRPr="005618E0" w:rsidRDefault="007739F7" w:rsidP="00EE6C7D">
            <w:pPr>
              <w:rPr>
                <w:b/>
                <w:bCs/>
                <w:lang w:val="en-US"/>
              </w:rPr>
            </w:pPr>
          </w:p>
        </w:tc>
        <w:tc>
          <w:tcPr>
            <w:tcW w:w="950" w:type="dxa"/>
          </w:tcPr>
          <w:p w:rsidR="007739F7" w:rsidRPr="005618E0" w:rsidRDefault="007739F7" w:rsidP="00BD6A62">
            <w:r w:rsidRPr="005618E0">
              <w:rPr>
                <w:sz w:val="22"/>
                <w:szCs w:val="22"/>
              </w:rPr>
              <w:t>45</w:t>
            </w:r>
          </w:p>
        </w:tc>
        <w:tc>
          <w:tcPr>
            <w:tcW w:w="1013" w:type="dxa"/>
          </w:tcPr>
          <w:p w:rsidR="007739F7" w:rsidRPr="005618E0" w:rsidRDefault="007739F7" w:rsidP="00BD6A62"/>
        </w:tc>
        <w:tc>
          <w:tcPr>
            <w:tcW w:w="728" w:type="dxa"/>
            <w:gridSpan w:val="2"/>
          </w:tcPr>
          <w:p w:rsidR="007739F7" w:rsidRPr="005618E0" w:rsidRDefault="007739F7" w:rsidP="00BD6A62"/>
        </w:tc>
        <w:tc>
          <w:tcPr>
            <w:tcW w:w="986" w:type="dxa"/>
          </w:tcPr>
          <w:p w:rsidR="007739F7" w:rsidRPr="005618E0" w:rsidRDefault="007739F7" w:rsidP="00BD6A62">
            <w:r w:rsidRPr="005618E0">
              <w:rPr>
                <w:sz w:val="22"/>
                <w:szCs w:val="22"/>
              </w:rPr>
              <w:t>75</w:t>
            </w:r>
          </w:p>
        </w:tc>
        <w:tc>
          <w:tcPr>
            <w:tcW w:w="895" w:type="dxa"/>
            <w:gridSpan w:val="2"/>
          </w:tcPr>
          <w:p w:rsidR="007739F7" w:rsidRPr="005618E0" w:rsidRDefault="007739F7" w:rsidP="00BD6A62">
            <w:r w:rsidRPr="005618E0">
              <w:rPr>
                <w:sz w:val="22"/>
                <w:szCs w:val="22"/>
              </w:rPr>
              <w:t>22</w:t>
            </w:r>
          </w:p>
        </w:tc>
        <w:tc>
          <w:tcPr>
            <w:tcW w:w="799" w:type="dxa"/>
          </w:tcPr>
          <w:p w:rsidR="007739F7" w:rsidRPr="005618E0" w:rsidRDefault="007739F7" w:rsidP="00BD6A62">
            <w:r w:rsidRPr="005618E0">
              <w:rPr>
                <w:sz w:val="22"/>
                <w:szCs w:val="22"/>
              </w:rPr>
              <w:t>43</w:t>
            </w:r>
          </w:p>
        </w:tc>
        <w:tc>
          <w:tcPr>
            <w:tcW w:w="794" w:type="dxa"/>
          </w:tcPr>
          <w:p w:rsidR="007739F7" w:rsidRPr="005618E0" w:rsidRDefault="007739F7" w:rsidP="00BD6A62">
            <w:r w:rsidRPr="005618E0">
              <w:rPr>
                <w:sz w:val="22"/>
                <w:szCs w:val="22"/>
              </w:rPr>
              <w:t>188</w:t>
            </w:r>
          </w:p>
        </w:tc>
        <w:tc>
          <w:tcPr>
            <w:tcW w:w="820" w:type="dxa"/>
          </w:tcPr>
          <w:p w:rsidR="007739F7" w:rsidRPr="005618E0" w:rsidRDefault="007739F7" w:rsidP="00BD6A62">
            <w:r w:rsidRPr="005618E0">
              <w:rPr>
                <w:sz w:val="22"/>
                <w:szCs w:val="22"/>
              </w:rPr>
              <w:t>7,5</w:t>
            </w:r>
          </w:p>
        </w:tc>
      </w:tr>
      <w:tr w:rsidR="007739F7" w:rsidRPr="005618E0">
        <w:trPr>
          <w:trHeight w:val="23"/>
        </w:trPr>
        <w:tc>
          <w:tcPr>
            <w:tcW w:w="3251" w:type="dxa"/>
            <w:gridSpan w:val="3"/>
            <w:shd w:val="clear" w:color="auto" w:fill="8DB3E2"/>
          </w:tcPr>
          <w:p w:rsidR="007739F7" w:rsidRPr="005618E0" w:rsidRDefault="007739F7" w:rsidP="00EE6C7D">
            <w:pPr>
              <w:rPr>
                <w:b/>
                <w:bCs/>
                <w:lang w:val="en-US"/>
              </w:rPr>
            </w:pPr>
            <w:r w:rsidRPr="005618E0">
              <w:rPr>
                <w:b/>
                <w:bCs/>
                <w:sz w:val="22"/>
                <w:szCs w:val="22"/>
                <w:lang w:val="en-US"/>
              </w:rPr>
              <w:t>Assessment Methods and Criteria</w:t>
            </w:r>
          </w:p>
        </w:tc>
        <w:tc>
          <w:tcPr>
            <w:tcW w:w="3326" w:type="dxa"/>
            <w:gridSpan w:val="5"/>
            <w:shd w:val="clear" w:color="auto" w:fill="8DB3E2"/>
          </w:tcPr>
          <w:p w:rsidR="007739F7" w:rsidRPr="005618E0" w:rsidRDefault="007739F7" w:rsidP="00EE6C7D">
            <w:pPr>
              <w:jc w:val="center"/>
              <w:rPr>
                <w:b/>
                <w:bCs/>
                <w:lang w:val="en-US"/>
              </w:rPr>
            </w:pPr>
            <w:r w:rsidRPr="005618E0">
              <w:rPr>
                <w:b/>
                <w:bCs/>
                <w:sz w:val="22"/>
                <w:szCs w:val="22"/>
                <w:lang w:val="en-US"/>
              </w:rPr>
              <w:t>Quantity (mark with “X”)</w:t>
            </w:r>
          </w:p>
        </w:tc>
        <w:tc>
          <w:tcPr>
            <w:tcW w:w="2709" w:type="dxa"/>
            <w:gridSpan w:val="4"/>
            <w:shd w:val="clear" w:color="auto" w:fill="8DB3E2"/>
          </w:tcPr>
          <w:p w:rsidR="007739F7" w:rsidRPr="005618E0" w:rsidRDefault="007739F7" w:rsidP="00EE6C7D">
            <w:pPr>
              <w:jc w:val="center"/>
              <w:rPr>
                <w:b/>
                <w:bCs/>
                <w:lang w:val="en-US"/>
              </w:rPr>
            </w:pPr>
            <w:r w:rsidRPr="005618E0">
              <w:rPr>
                <w:b/>
                <w:bCs/>
                <w:sz w:val="22"/>
                <w:szCs w:val="22"/>
                <w:lang w:val="en-US"/>
              </w:rPr>
              <w:t>Percentage (%)</w:t>
            </w:r>
          </w:p>
        </w:tc>
      </w:tr>
      <w:tr w:rsidR="007739F7" w:rsidRPr="005618E0">
        <w:trPr>
          <w:trHeight w:val="23"/>
        </w:trPr>
        <w:tc>
          <w:tcPr>
            <w:tcW w:w="3251" w:type="dxa"/>
            <w:gridSpan w:val="3"/>
            <w:shd w:val="clear" w:color="auto" w:fill="C6D9F1"/>
          </w:tcPr>
          <w:p w:rsidR="007739F7" w:rsidRPr="005618E0" w:rsidRDefault="007739F7" w:rsidP="00EE6C7D">
            <w:pPr>
              <w:rPr>
                <w:b/>
                <w:bCs/>
                <w:lang w:val="en-US"/>
              </w:rPr>
            </w:pPr>
            <w:r w:rsidRPr="005618E0">
              <w:rPr>
                <w:b/>
                <w:bCs/>
                <w:sz w:val="22"/>
                <w:szCs w:val="22"/>
                <w:lang w:val="en-US"/>
              </w:rPr>
              <w:t>Midterm Exam</w:t>
            </w:r>
          </w:p>
        </w:tc>
        <w:tc>
          <w:tcPr>
            <w:tcW w:w="3326" w:type="dxa"/>
            <w:gridSpan w:val="5"/>
          </w:tcPr>
          <w:p w:rsidR="007739F7" w:rsidRPr="005618E0" w:rsidRDefault="007739F7" w:rsidP="00BD6A62">
            <w:pPr>
              <w:jc w:val="center"/>
              <w:rPr>
                <w:lang w:eastAsia="en-US"/>
              </w:rPr>
            </w:pPr>
            <w:r w:rsidRPr="005618E0">
              <w:rPr>
                <w:color w:val="000000"/>
                <w:sz w:val="22"/>
                <w:szCs w:val="22"/>
                <w:lang w:val="en-US"/>
              </w:rPr>
              <w:t>x</w:t>
            </w:r>
          </w:p>
        </w:tc>
        <w:tc>
          <w:tcPr>
            <w:tcW w:w="2709" w:type="dxa"/>
            <w:gridSpan w:val="4"/>
          </w:tcPr>
          <w:p w:rsidR="007739F7" w:rsidRPr="005618E0" w:rsidRDefault="007739F7" w:rsidP="00BD6A62">
            <w:pPr>
              <w:jc w:val="center"/>
              <w:rPr>
                <w:lang w:eastAsia="en-US"/>
              </w:rPr>
            </w:pPr>
            <w:r w:rsidRPr="005618E0">
              <w:rPr>
                <w:color w:val="000000"/>
                <w:sz w:val="22"/>
                <w:szCs w:val="22"/>
                <w:lang w:val="en-US"/>
              </w:rPr>
              <w:t>40</w:t>
            </w:r>
          </w:p>
        </w:tc>
      </w:tr>
      <w:tr w:rsidR="007739F7" w:rsidRPr="005618E0">
        <w:trPr>
          <w:trHeight w:val="23"/>
        </w:trPr>
        <w:tc>
          <w:tcPr>
            <w:tcW w:w="3251" w:type="dxa"/>
            <w:gridSpan w:val="3"/>
            <w:shd w:val="clear" w:color="auto" w:fill="C6D9F1"/>
          </w:tcPr>
          <w:p w:rsidR="007739F7" w:rsidRPr="005618E0" w:rsidRDefault="007739F7" w:rsidP="00EE6C7D">
            <w:pPr>
              <w:rPr>
                <w:b/>
                <w:bCs/>
                <w:lang w:val="en-US"/>
              </w:rPr>
            </w:pPr>
            <w:r w:rsidRPr="005618E0">
              <w:rPr>
                <w:b/>
                <w:bCs/>
                <w:sz w:val="22"/>
                <w:szCs w:val="22"/>
                <w:lang w:val="en-US"/>
              </w:rPr>
              <w:t>Quiz</w:t>
            </w:r>
          </w:p>
        </w:tc>
        <w:tc>
          <w:tcPr>
            <w:tcW w:w="3326" w:type="dxa"/>
            <w:gridSpan w:val="5"/>
          </w:tcPr>
          <w:p w:rsidR="007739F7" w:rsidRPr="005618E0" w:rsidRDefault="007739F7" w:rsidP="00BD6A62">
            <w:pPr>
              <w:jc w:val="center"/>
              <w:rPr>
                <w:lang w:eastAsia="en-US"/>
              </w:rPr>
            </w:pPr>
            <w:r w:rsidRPr="005618E0">
              <w:rPr>
                <w:color w:val="000000"/>
                <w:sz w:val="22"/>
                <w:szCs w:val="22"/>
                <w:lang w:val="en-US"/>
              </w:rPr>
              <w:t>-</w:t>
            </w:r>
          </w:p>
        </w:tc>
        <w:tc>
          <w:tcPr>
            <w:tcW w:w="2709" w:type="dxa"/>
            <w:gridSpan w:val="4"/>
          </w:tcPr>
          <w:p w:rsidR="007739F7" w:rsidRPr="005618E0" w:rsidRDefault="007739F7" w:rsidP="00BD6A62">
            <w:pPr>
              <w:jc w:val="center"/>
              <w:rPr>
                <w:lang w:eastAsia="en-US"/>
              </w:rPr>
            </w:pPr>
            <w:r w:rsidRPr="005618E0">
              <w:rPr>
                <w:color w:val="000000"/>
                <w:sz w:val="22"/>
                <w:szCs w:val="22"/>
                <w:lang w:val="en-US"/>
              </w:rPr>
              <w:t>-</w:t>
            </w:r>
          </w:p>
        </w:tc>
      </w:tr>
      <w:tr w:rsidR="007739F7" w:rsidRPr="005618E0">
        <w:trPr>
          <w:trHeight w:val="23"/>
        </w:trPr>
        <w:tc>
          <w:tcPr>
            <w:tcW w:w="3251" w:type="dxa"/>
            <w:gridSpan w:val="3"/>
            <w:shd w:val="clear" w:color="auto" w:fill="C6D9F1"/>
          </w:tcPr>
          <w:p w:rsidR="007739F7" w:rsidRPr="005618E0" w:rsidRDefault="007739F7" w:rsidP="00EE6C7D">
            <w:pPr>
              <w:rPr>
                <w:b/>
                <w:bCs/>
                <w:lang w:val="en-US"/>
              </w:rPr>
            </w:pPr>
            <w:r w:rsidRPr="005618E0">
              <w:rPr>
                <w:b/>
                <w:bCs/>
                <w:sz w:val="22"/>
                <w:szCs w:val="22"/>
                <w:lang w:val="en-US"/>
              </w:rPr>
              <w:t xml:space="preserve">Assignment </w:t>
            </w:r>
          </w:p>
        </w:tc>
        <w:tc>
          <w:tcPr>
            <w:tcW w:w="3326" w:type="dxa"/>
            <w:gridSpan w:val="5"/>
          </w:tcPr>
          <w:p w:rsidR="007739F7" w:rsidRPr="005618E0" w:rsidRDefault="007739F7" w:rsidP="00BD6A62">
            <w:pPr>
              <w:jc w:val="center"/>
              <w:rPr>
                <w:lang w:eastAsia="en-US"/>
              </w:rPr>
            </w:pPr>
            <w:r w:rsidRPr="005618E0">
              <w:rPr>
                <w:sz w:val="22"/>
                <w:szCs w:val="22"/>
                <w:lang w:eastAsia="en-US"/>
              </w:rPr>
              <w:t>x</w:t>
            </w:r>
          </w:p>
        </w:tc>
        <w:tc>
          <w:tcPr>
            <w:tcW w:w="2709" w:type="dxa"/>
            <w:gridSpan w:val="4"/>
          </w:tcPr>
          <w:p w:rsidR="007739F7" w:rsidRPr="005618E0" w:rsidRDefault="007739F7" w:rsidP="00BD6A62">
            <w:pPr>
              <w:jc w:val="center"/>
            </w:pPr>
            <w:r w:rsidRPr="005618E0">
              <w:rPr>
                <w:sz w:val="22"/>
                <w:szCs w:val="22"/>
              </w:rPr>
              <w:t>20</w:t>
            </w:r>
          </w:p>
        </w:tc>
      </w:tr>
      <w:tr w:rsidR="007739F7" w:rsidRPr="005618E0">
        <w:trPr>
          <w:trHeight w:val="23"/>
        </w:trPr>
        <w:tc>
          <w:tcPr>
            <w:tcW w:w="3251" w:type="dxa"/>
            <w:gridSpan w:val="3"/>
            <w:shd w:val="clear" w:color="auto" w:fill="C6D9F1"/>
          </w:tcPr>
          <w:p w:rsidR="007739F7" w:rsidRPr="005618E0" w:rsidRDefault="007739F7" w:rsidP="00EE6C7D">
            <w:pPr>
              <w:rPr>
                <w:b/>
                <w:bCs/>
                <w:lang w:val="en-US"/>
              </w:rPr>
            </w:pPr>
            <w:r w:rsidRPr="005618E0">
              <w:rPr>
                <w:b/>
                <w:bCs/>
                <w:sz w:val="22"/>
                <w:szCs w:val="22"/>
                <w:lang w:val="en-US"/>
              </w:rPr>
              <w:t>Projects</w:t>
            </w:r>
          </w:p>
        </w:tc>
        <w:tc>
          <w:tcPr>
            <w:tcW w:w="3326" w:type="dxa"/>
            <w:gridSpan w:val="5"/>
          </w:tcPr>
          <w:p w:rsidR="007739F7" w:rsidRPr="005618E0" w:rsidRDefault="007739F7" w:rsidP="00BD6A62">
            <w:pPr>
              <w:jc w:val="center"/>
              <w:rPr>
                <w:lang w:eastAsia="en-US"/>
              </w:rPr>
            </w:pPr>
            <w:r w:rsidRPr="005618E0">
              <w:rPr>
                <w:color w:val="000000"/>
                <w:sz w:val="22"/>
                <w:szCs w:val="22"/>
                <w:lang w:val="en-US"/>
              </w:rPr>
              <w:t>x</w:t>
            </w:r>
          </w:p>
        </w:tc>
        <w:tc>
          <w:tcPr>
            <w:tcW w:w="2709" w:type="dxa"/>
            <w:gridSpan w:val="4"/>
          </w:tcPr>
          <w:p w:rsidR="007739F7" w:rsidRPr="005618E0" w:rsidRDefault="007739F7" w:rsidP="00BD6A62">
            <w:pPr>
              <w:jc w:val="center"/>
              <w:rPr>
                <w:lang w:eastAsia="en-US"/>
              </w:rPr>
            </w:pPr>
            <w:r w:rsidRPr="005618E0">
              <w:rPr>
                <w:sz w:val="22"/>
                <w:szCs w:val="22"/>
                <w:lang w:eastAsia="en-US"/>
              </w:rPr>
              <w:t>-</w:t>
            </w:r>
          </w:p>
        </w:tc>
      </w:tr>
      <w:tr w:rsidR="007739F7" w:rsidRPr="005618E0">
        <w:trPr>
          <w:trHeight w:val="23"/>
        </w:trPr>
        <w:tc>
          <w:tcPr>
            <w:tcW w:w="3251" w:type="dxa"/>
            <w:gridSpan w:val="3"/>
            <w:shd w:val="clear" w:color="auto" w:fill="C6D9F1"/>
          </w:tcPr>
          <w:p w:rsidR="007739F7" w:rsidRPr="005618E0" w:rsidRDefault="007739F7" w:rsidP="00EE6C7D">
            <w:pPr>
              <w:rPr>
                <w:b/>
                <w:bCs/>
                <w:lang w:val="en-US"/>
              </w:rPr>
            </w:pPr>
            <w:r w:rsidRPr="005618E0">
              <w:rPr>
                <w:b/>
                <w:bCs/>
                <w:sz w:val="22"/>
                <w:szCs w:val="22"/>
                <w:lang w:val="en-US"/>
              </w:rPr>
              <w:t>Laboratory</w:t>
            </w:r>
          </w:p>
        </w:tc>
        <w:tc>
          <w:tcPr>
            <w:tcW w:w="3326" w:type="dxa"/>
            <w:gridSpan w:val="5"/>
          </w:tcPr>
          <w:p w:rsidR="007739F7" w:rsidRPr="005618E0" w:rsidRDefault="007739F7" w:rsidP="00BD6A62">
            <w:pPr>
              <w:jc w:val="center"/>
              <w:rPr>
                <w:lang w:eastAsia="en-US"/>
              </w:rPr>
            </w:pPr>
            <w:r w:rsidRPr="005618E0">
              <w:rPr>
                <w:color w:val="000000"/>
                <w:sz w:val="22"/>
                <w:szCs w:val="22"/>
                <w:lang w:val="en-US"/>
              </w:rPr>
              <w:t>-</w:t>
            </w:r>
          </w:p>
        </w:tc>
        <w:tc>
          <w:tcPr>
            <w:tcW w:w="2709" w:type="dxa"/>
            <w:gridSpan w:val="4"/>
          </w:tcPr>
          <w:p w:rsidR="007739F7" w:rsidRPr="005618E0" w:rsidRDefault="007739F7" w:rsidP="00BD6A62">
            <w:pPr>
              <w:jc w:val="center"/>
              <w:rPr>
                <w:lang w:eastAsia="en-US"/>
              </w:rPr>
            </w:pPr>
            <w:r w:rsidRPr="005618E0">
              <w:rPr>
                <w:color w:val="000000"/>
                <w:sz w:val="22"/>
                <w:szCs w:val="22"/>
                <w:lang w:val="en-US"/>
              </w:rPr>
              <w:t>-</w:t>
            </w:r>
          </w:p>
        </w:tc>
      </w:tr>
      <w:tr w:rsidR="007739F7" w:rsidRPr="005618E0">
        <w:trPr>
          <w:trHeight w:val="23"/>
        </w:trPr>
        <w:tc>
          <w:tcPr>
            <w:tcW w:w="3251" w:type="dxa"/>
            <w:gridSpan w:val="3"/>
            <w:shd w:val="clear" w:color="auto" w:fill="C6D9F1"/>
          </w:tcPr>
          <w:p w:rsidR="007739F7" w:rsidRPr="005618E0" w:rsidRDefault="007739F7" w:rsidP="00EE6C7D">
            <w:pPr>
              <w:rPr>
                <w:b/>
                <w:bCs/>
                <w:lang w:val="en-US"/>
              </w:rPr>
            </w:pPr>
            <w:r w:rsidRPr="005618E0">
              <w:rPr>
                <w:b/>
                <w:bCs/>
                <w:sz w:val="22"/>
                <w:szCs w:val="22"/>
                <w:lang w:val="en-US"/>
              </w:rPr>
              <w:t>Practice</w:t>
            </w:r>
          </w:p>
        </w:tc>
        <w:tc>
          <w:tcPr>
            <w:tcW w:w="3326" w:type="dxa"/>
            <w:gridSpan w:val="5"/>
          </w:tcPr>
          <w:p w:rsidR="007739F7" w:rsidRPr="005618E0" w:rsidRDefault="007739F7" w:rsidP="00BD6A62">
            <w:pPr>
              <w:jc w:val="center"/>
              <w:rPr>
                <w:lang w:eastAsia="en-US"/>
              </w:rPr>
            </w:pPr>
            <w:r w:rsidRPr="005618E0">
              <w:rPr>
                <w:color w:val="000000"/>
                <w:sz w:val="22"/>
                <w:szCs w:val="22"/>
                <w:lang w:val="en-US"/>
              </w:rPr>
              <w:t>-</w:t>
            </w:r>
          </w:p>
        </w:tc>
        <w:tc>
          <w:tcPr>
            <w:tcW w:w="2709" w:type="dxa"/>
            <w:gridSpan w:val="4"/>
          </w:tcPr>
          <w:p w:rsidR="007739F7" w:rsidRPr="005618E0" w:rsidRDefault="007739F7" w:rsidP="00BD6A62">
            <w:pPr>
              <w:jc w:val="center"/>
              <w:rPr>
                <w:lang w:eastAsia="en-US"/>
              </w:rPr>
            </w:pPr>
            <w:r w:rsidRPr="005618E0">
              <w:rPr>
                <w:color w:val="000000"/>
                <w:sz w:val="22"/>
                <w:szCs w:val="22"/>
                <w:lang w:val="en-US"/>
              </w:rPr>
              <w:t>-</w:t>
            </w:r>
          </w:p>
        </w:tc>
      </w:tr>
      <w:tr w:rsidR="007739F7" w:rsidRPr="005618E0">
        <w:trPr>
          <w:trHeight w:val="23"/>
        </w:trPr>
        <w:tc>
          <w:tcPr>
            <w:tcW w:w="3251" w:type="dxa"/>
            <w:gridSpan w:val="3"/>
            <w:shd w:val="clear" w:color="auto" w:fill="C6D9F1"/>
          </w:tcPr>
          <w:p w:rsidR="007739F7" w:rsidRPr="005618E0" w:rsidRDefault="007739F7" w:rsidP="00EE6C7D">
            <w:pPr>
              <w:rPr>
                <w:b/>
                <w:bCs/>
                <w:lang w:val="en-US"/>
              </w:rPr>
            </w:pPr>
            <w:r w:rsidRPr="005618E0">
              <w:rPr>
                <w:b/>
                <w:bCs/>
                <w:sz w:val="22"/>
                <w:szCs w:val="22"/>
                <w:lang w:val="en-US"/>
              </w:rPr>
              <w:t xml:space="preserve">Other </w:t>
            </w:r>
          </w:p>
        </w:tc>
        <w:tc>
          <w:tcPr>
            <w:tcW w:w="3326" w:type="dxa"/>
            <w:gridSpan w:val="5"/>
          </w:tcPr>
          <w:p w:rsidR="007739F7" w:rsidRPr="005618E0" w:rsidRDefault="007739F7" w:rsidP="00BD6A62">
            <w:pPr>
              <w:jc w:val="center"/>
              <w:rPr>
                <w:lang w:eastAsia="en-US"/>
              </w:rPr>
            </w:pPr>
            <w:r w:rsidRPr="005618E0">
              <w:rPr>
                <w:color w:val="000000"/>
                <w:sz w:val="22"/>
                <w:szCs w:val="22"/>
                <w:lang w:val="en-US"/>
              </w:rPr>
              <w:t>-</w:t>
            </w:r>
          </w:p>
        </w:tc>
        <w:tc>
          <w:tcPr>
            <w:tcW w:w="2709" w:type="dxa"/>
            <w:gridSpan w:val="4"/>
          </w:tcPr>
          <w:p w:rsidR="007739F7" w:rsidRPr="005618E0" w:rsidRDefault="007739F7" w:rsidP="00BD6A62">
            <w:pPr>
              <w:jc w:val="center"/>
              <w:rPr>
                <w:lang w:eastAsia="en-US"/>
              </w:rPr>
            </w:pPr>
            <w:r w:rsidRPr="005618E0">
              <w:rPr>
                <w:color w:val="000000"/>
                <w:sz w:val="22"/>
                <w:szCs w:val="22"/>
                <w:lang w:val="en-US"/>
              </w:rPr>
              <w:t>-</w:t>
            </w:r>
          </w:p>
        </w:tc>
      </w:tr>
      <w:tr w:rsidR="007739F7" w:rsidRPr="005618E0">
        <w:trPr>
          <w:trHeight w:val="23"/>
        </w:trPr>
        <w:tc>
          <w:tcPr>
            <w:tcW w:w="3251" w:type="dxa"/>
            <w:gridSpan w:val="3"/>
            <w:shd w:val="clear" w:color="auto" w:fill="C6D9F1"/>
          </w:tcPr>
          <w:p w:rsidR="007739F7" w:rsidRPr="005618E0" w:rsidRDefault="007739F7" w:rsidP="00EE6C7D">
            <w:pPr>
              <w:rPr>
                <w:b/>
                <w:bCs/>
                <w:lang w:val="en-US"/>
              </w:rPr>
            </w:pPr>
            <w:r w:rsidRPr="005618E0">
              <w:rPr>
                <w:b/>
                <w:bCs/>
                <w:sz w:val="22"/>
                <w:szCs w:val="22"/>
                <w:lang w:val="en-US"/>
              </w:rPr>
              <w:t>Final Exam</w:t>
            </w:r>
          </w:p>
        </w:tc>
        <w:tc>
          <w:tcPr>
            <w:tcW w:w="3326" w:type="dxa"/>
            <w:gridSpan w:val="5"/>
          </w:tcPr>
          <w:p w:rsidR="007739F7" w:rsidRPr="005618E0" w:rsidRDefault="007739F7" w:rsidP="00BD6A62">
            <w:pPr>
              <w:jc w:val="center"/>
              <w:rPr>
                <w:lang w:eastAsia="en-US"/>
              </w:rPr>
            </w:pPr>
            <w:r w:rsidRPr="005618E0">
              <w:rPr>
                <w:color w:val="000000"/>
                <w:sz w:val="22"/>
                <w:szCs w:val="22"/>
                <w:lang w:val="en-US"/>
              </w:rPr>
              <w:t>x</w:t>
            </w:r>
          </w:p>
        </w:tc>
        <w:tc>
          <w:tcPr>
            <w:tcW w:w="2709" w:type="dxa"/>
            <w:gridSpan w:val="4"/>
          </w:tcPr>
          <w:p w:rsidR="007739F7" w:rsidRPr="005618E0" w:rsidRDefault="007739F7" w:rsidP="00BD6A62">
            <w:pPr>
              <w:jc w:val="center"/>
              <w:rPr>
                <w:lang w:eastAsia="en-US"/>
              </w:rPr>
            </w:pPr>
            <w:r w:rsidRPr="005618E0">
              <w:rPr>
                <w:color w:val="000000"/>
                <w:sz w:val="22"/>
                <w:szCs w:val="22"/>
                <w:lang w:val="en-US"/>
              </w:rPr>
              <w:t>40</w:t>
            </w:r>
          </w:p>
        </w:tc>
      </w:tr>
      <w:tr w:rsidR="007739F7" w:rsidRPr="005618E0">
        <w:trPr>
          <w:trHeight w:val="282"/>
        </w:trPr>
        <w:tc>
          <w:tcPr>
            <w:tcW w:w="9286" w:type="dxa"/>
            <w:gridSpan w:val="12"/>
            <w:shd w:val="clear" w:color="auto" w:fill="8DB3E2"/>
          </w:tcPr>
          <w:p w:rsidR="007739F7" w:rsidRPr="005618E0" w:rsidRDefault="007739F7" w:rsidP="00EE6C7D">
            <w:pPr>
              <w:jc w:val="center"/>
              <w:rPr>
                <w:b/>
                <w:bCs/>
                <w:lang w:val="en-US"/>
              </w:rPr>
            </w:pPr>
            <w:r w:rsidRPr="005618E0">
              <w:rPr>
                <w:b/>
                <w:bCs/>
                <w:sz w:val="22"/>
                <w:szCs w:val="22"/>
                <w:lang w:val="en-US"/>
              </w:rPr>
              <w:t>WEEKLY COURSE PLAN</w:t>
            </w:r>
          </w:p>
        </w:tc>
      </w:tr>
      <w:tr w:rsidR="007739F7" w:rsidRPr="005618E0">
        <w:tc>
          <w:tcPr>
            <w:tcW w:w="1522" w:type="dxa"/>
            <w:shd w:val="clear" w:color="auto" w:fill="8DB3E2"/>
          </w:tcPr>
          <w:p w:rsidR="007739F7" w:rsidRPr="005618E0" w:rsidRDefault="007739F7" w:rsidP="00EE6C7D">
            <w:pPr>
              <w:rPr>
                <w:b/>
                <w:bCs/>
                <w:lang w:val="en-US"/>
              </w:rPr>
            </w:pPr>
            <w:r w:rsidRPr="005618E0">
              <w:rPr>
                <w:b/>
                <w:bCs/>
                <w:sz w:val="22"/>
                <w:szCs w:val="22"/>
                <w:lang w:val="en-US"/>
              </w:rPr>
              <w:t xml:space="preserve">Week </w:t>
            </w:r>
          </w:p>
        </w:tc>
        <w:tc>
          <w:tcPr>
            <w:tcW w:w="7764" w:type="dxa"/>
            <w:gridSpan w:val="11"/>
            <w:shd w:val="clear" w:color="auto" w:fill="8DB3E2"/>
          </w:tcPr>
          <w:p w:rsidR="007739F7" w:rsidRPr="005618E0" w:rsidRDefault="007739F7" w:rsidP="00EE6C7D">
            <w:pPr>
              <w:rPr>
                <w:b/>
                <w:bCs/>
                <w:lang w:val="en-US"/>
              </w:rPr>
            </w:pPr>
            <w:r w:rsidRPr="005618E0">
              <w:rPr>
                <w:b/>
                <w:bCs/>
                <w:sz w:val="22"/>
                <w:szCs w:val="22"/>
                <w:lang w:val="en-US"/>
              </w:rPr>
              <w:t>Contents and topics</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1. Week</w:t>
            </w:r>
          </w:p>
        </w:tc>
        <w:tc>
          <w:tcPr>
            <w:tcW w:w="7764" w:type="dxa"/>
            <w:gridSpan w:val="11"/>
          </w:tcPr>
          <w:p w:rsidR="007739F7" w:rsidRPr="005618E0" w:rsidRDefault="007739F7" w:rsidP="00BD6A62">
            <w:r w:rsidRPr="005618E0">
              <w:rPr>
                <w:sz w:val="22"/>
                <w:szCs w:val="22"/>
              </w:rPr>
              <w:t xml:space="preserve">Introduction, basic concepts.  </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2. Week</w:t>
            </w:r>
          </w:p>
        </w:tc>
        <w:tc>
          <w:tcPr>
            <w:tcW w:w="7764" w:type="dxa"/>
            <w:gridSpan w:val="11"/>
          </w:tcPr>
          <w:p w:rsidR="007739F7" w:rsidRPr="005618E0" w:rsidRDefault="007739F7" w:rsidP="00BD6A62">
            <w:r w:rsidRPr="005618E0">
              <w:rPr>
                <w:sz w:val="22"/>
                <w:szCs w:val="22"/>
              </w:rPr>
              <w:t>Basic problems related with fluid mechanics.</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3. Week</w:t>
            </w:r>
          </w:p>
        </w:tc>
        <w:tc>
          <w:tcPr>
            <w:tcW w:w="7764" w:type="dxa"/>
            <w:gridSpan w:val="11"/>
          </w:tcPr>
          <w:p w:rsidR="007739F7" w:rsidRPr="005618E0" w:rsidRDefault="007739F7" w:rsidP="00BD6A62">
            <w:r w:rsidRPr="005618E0">
              <w:rPr>
                <w:sz w:val="22"/>
                <w:szCs w:val="22"/>
              </w:rPr>
              <w:t>Fluid flow regimes: viscous flow.</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4. Week</w:t>
            </w:r>
          </w:p>
        </w:tc>
        <w:tc>
          <w:tcPr>
            <w:tcW w:w="7764" w:type="dxa"/>
            <w:gridSpan w:val="11"/>
          </w:tcPr>
          <w:p w:rsidR="007739F7" w:rsidRPr="005618E0" w:rsidRDefault="007739F7" w:rsidP="00BD6A62">
            <w:r w:rsidRPr="005618E0">
              <w:rPr>
                <w:sz w:val="22"/>
                <w:szCs w:val="22"/>
              </w:rPr>
              <w:t>Fluid flow regimes: no-viscous flow</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5. Week</w:t>
            </w:r>
          </w:p>
        </w:tc>
        <w:tc>
          <w:tcPr>
            <w:tcW w:w="7764" w:type="dxa"/>
            <w:gridSpan w:val="11"/>
          </w:tcPr>
          <w:p w:rsidR="007739F7" w:rsidRPr="005618E0" w:rsidRDefault="007739F7" w:rsidP="00BD6A62">
            <w:r w:rsidRPr="005618E0">
              <w:rPr>
                <w:sz w:val="22"/>
                <w:szCs w:val="22"/>
              </w:rPr>
              <w:t>Analytical and empirical approaches: Lagrange approach</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6. Week</w:t>
            </w:r>
          </w:p>
        </w:tc>
        <w:tc>
          <w:tcPr>
            <w:tcW w:w="7764" w:type="dxa"/>
            <w:gridSpan w:val="11"/>
          </w:tcPr>
          <w:p w:rsidR="007739F7" w:rsidRPr="005618E0" w:rsidRDefault="007739F7" w:rsidP="00BD6A62">
            <w:pPr>
              <w:rPr>
                <w:b/>
                <w:bCs/>
              </w:rPr>
            </w:pPr>
            <w:r w:rsidRPr="005618E0">
              <w:rPr>
                <w:sz w:val="22"/>
                <w:szCs w:val="22"/>
              </w:rPr>
              <w:t>Analytical and empirical approaches: Euler approach</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7. Week</w:t>
            </w:r>
          </w:p>
        </w:tc>
        <w:tc>
          <w:tcPr>
            <w:tcW w:w="7764" w:type="dxa"/>
            <w:gridSpan w:val="11"/>
          </w:tcPr>
          <w:p w:rsidR="007739F7" w:rsidRPr="005618E0" w:rsidRDefault="007739F7" w:rsidP="00BD6A62">
            <w:r w:rsidRPr="005618E0">
              <w:rPr>
                <w:sz w:val="22"/>
                <w:szCs w:val="22"/>
              </w:rPr>
              <w:t>I. Midterm</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8. Week</w:t>
            </w:r>
          </w:p>
        </w:tc>
        <w:tc>
          <w:tcPr>
            <w:tcW w:w="7764" w:type="dxa"/>
            <w:gridSpan w:val="11"/>
          </w:tcPr>
          <w:p w:rsidR="007739F7" w:rsidRPr="005618E0" w:rsidRDefault="007739F7" w:rsidP="00BD6A62">
            <w:r w:rsidRPr="005618E0">
              <w:rPr>
                <w:sz w:val="22"/>
                <w:szCs w:val="22"/>
              </w:rPr>
              <w:t>Fluid properties; Rheology</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9. Week</w:t>
            </w:r>
          </w:p>
        </w:tc>
        <w:tc>
          <w:tcPr>
            <w:tcW w:w="7764" w:type="dxa"/>
            <w:gridSpan w:val="11"/>
          </w:tcPr>
          <w:p w:rsidR="007739F7" w:rsidRPr="005618E0" w:rsidRDefault="007739F7" w:rsidP="00BD6A62">
            <w:r w:rsidRPr="005618E0">
              <w:rPr>
                <w:sz w:val="22"/>
                <w:szCs w:val="22"/>
              </w:rPr>
              <w:t>Fluid kinetics and deformation.</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10. Week</w:t>
            </w:r>
          </w:p>
        </w:tc>
        <w:tc>
          <w:tcPr>
            <w:tcW w:w="7764" w:type="dxa"/>
            <w:gridSpan w:val="11"/>
          </w:tcPr>
          <w:p w:rsidR="007739F7" w:rsidRPr="005618E0" w:rsidRDefault="007739F7" w:rsidP="00BD6A62">
            <w:r w:rsidRPr="005618E0">
              <w:rPr>
                <w:sz w:val="22"/>
                <w:szCs w:val="22"/>
              </w:rPr>
              <w:t>Boundary layer</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11. Week</w:t>
            </w:r>
          </w:p>
        </w:tc>
        <w:tc>
          <w:tcPr>
            <w:tcW w:w="7764" w:type="dxa"/>
            <w:gridSpan w:val="11"/>
          </w:tcPr>
          <w:p w:rsidR="007739F7" w:rsidRPr="005618E0" w:rsidRDefault="007739F7" w:rsidP="00BD6A62">
            <w:r w:rsidRPr="005618E0">
              <w:rPr>
                <w:sz w:val="22"/>
                <w:szCs w:val="22"/>
              </w:rPr>
              <w:t>Turbulence</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12. Week</w:t>
            </w:r>
          </w:p>
        </w:tc>
        <w:tc>
          <w:tcPr>
            <w:tcW w:w="7764" w:type="dxa"/>
            <w:gridSpan w:val="11"/>
          </w:tcPr>
          <w:p w:rsidR="007739F7" w:rsidRPr="005618E0" w:rsidRDefault="007739F7" w:rsidP="00BD6A62">
            <w:r w:rsidRPr="005618E0">
              <w:rPr>
                <w:sz w:val="22"/>
                <w:szCs w:val="22"/>
              </w:rPr>
              <w:t>Drag, dynamics of rotating objects and torque.</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13. Week</w:t>
            </w:r>
          </w:p>
        </w:tc>
        <w:tc>
          <w:tcPr>
            <w:tcW w:w="7764" w:type="dxa"/>
            <w:gridSpan w:val="11"/>
          </w:tcPr>
          <w:p w:rsidR="007739F7" w:rsidRPr="005618E0" w:rsidRDefault="007739F7" w:rsidP="00BD6A62">
            <w:r w:rsidRPr="005618E0">
              <w:rPr>
                <w:sz w:val="22"/>
                <w:szCs w:val="22"/>
              </w:rPr>
              <w:t>II. Midterm</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14. Week</w:t>
            </w:r>
          </w:p>
        </w:tc>
        <w:tc>
          <w:tcPr>
            <w:tcW w:w="7764" w:type="dxa"/>
            <w:gridSpan w:val="11"/>
          </w:tcPr>
          <w:p w:rsidR="007739F7" w:rsidRPr="005618E0" w:rsidRDefault="007739F7" w:rsidP="00BD6A62">
            <w:r w:rsidRPr="005618E0">
              <w:rPr>
                <w:sz w:val="22"/>
                <w:szCs w:val="22"/>
              </w:rPr>
              <w:t>Flow separation.</w:t>
            </w:r>
          </w:p>
        </w:tc>
      </w:tr>
      <w:tr w:rsidR="007739F7" w:rsidRPr="005618E0">
        <w:tc>
          <w:tcPr>
            <w:tcW w:w="1522" w:type="dxa"/>
            <w:shd w:val="clear" w:color="auto" w:fill="C6D9F1"/>
          </w:tcPr>
          <w:p w:rsidR="007739F7" w:rsidRPr="005618E0" w:rsidRDefault="007739F7" w:rsidP="00EE6C7D">
            <w:pPr>
              <w:rPr>
                <w:b/>
                <w:bCs/>
                <w:lang w:val="en-US"/>
              </w:rPr>
            </w:pPr>
            <w:r w:rsidRPr="005618E0">
              <w:rPr>
                <w:b/>
                <w:bCs/>
                <w:sz w:val="22"/>
                <w:szCs w:val="22"/>
                <w:lang w:val="en-US"/>
              </w:rPr>
              <w:t>15. Week</w:t>
            </w:r>
          </w:p>
        </w:tc>
        <w:tc>
          <w:tcPr>
            <w:tcW w:w="7764" w:type="dxa"/>
            <w:gridSpan w:val="11"/>
          </w:tcPr>
          <w:p w:rsidR="007739F7" w:rsidRPr="005618E0" w:rsidRDefault="007739F7">
            <w:r w:rsidRPr="005618E0">
              <w:rPr>
                <w:sz w:val="22"/>
                <w:szCs w:val="22"/>
                <w:lang w:val="en-US"/>
              </w:rPr>
              <w:t>Presentation</w:t>
            </w:r>
          </w:p>
        </w:tc>
      </w:tr>
    </w:tbl>
    <w:p w:rsidR="007739F7" w:rsidRDefault="007739F7" w:rsidP="00E755EE"/>
    <w:sectPr w:rsidR="007739F7" w:rsidSect="00E755EE">
      <w:footerReference w:type="default" r:id="rId8"/>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9F7" w:rsidRDefault="007739F7" w:rsidP="00043C8C">
      <w:r>
        <w:separator/>
      </w:r>
    </w:p>
  </w:endnote>
  <w:endnote w:type="continuationSeparator" w:id="1">
    <w:p w:rsidR="007739F7" w:rsidRDefault="007739F7" w:rsidP="00043C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Diavlo Bold">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9F7" w:rsidRDefault="007739F7">
    <w:pPr>
      <w:pStyle w:val="Footer"/>
      <w:jc w:val="center"/>
    </w:pPr>
  </w:p>
  <w:p w:rsidR="007739F7" w:rsidRDefault="007739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9F7" w:rsidRDefault="007739F7" w:rsidP="00043C8C">
      <w:r>
        <w:separator/>
      </w:r>
    </w:p>
  </w:footnote>
  <w:footnote w:type="continuationSeparator" w:id="1">
    <w:p w:rsidR="007739F7" w:rsidRDefault="007739F7" w:rsidP="00043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058B6"/>
    <w:multiLevelType w:val="hybridMultilevel"/>
    <w:tmpl w:val="FEEE82DA"/>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
    <w:nsid w:val="2A8E4FFA"/>
    <w:multiLevelType w:val="hybridMultilevel"/>
    <w:tmpl w:val="C6ECF092"/>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nsid w:val="3988652E"/>
    <w:multiLevelType w:val="hybridMultilevel"/>
    <w:tmpl w:val="A552DEDE"/>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
    <w:nsid w:val="58213899"/>
    <w:multiLevelType w:val="hybridMultilevel"/>
    <w:tmpl w:val="FA0A081E"/>
    <w:lvl w:ilvl="0" w:tplc="FFFFFFFF">
      <w:start w:val="1"/>
      <w:numFmt w:val="decimal"/>
      <w:lvlText w:val="%1."/>
      <w:lvlJc w:val="left"/>
      <w:pPr>
        <w:tabs>
          <w:tab w:val="num" w:pos="870"/>
        </w:tabs>
        <w:ind w:left="870" w:hanging="360"/>
      </w:pPr>
    </w:lvl>
    <w:lvl w:ilvl="1" w:tplc="FFFFFFFF">
      <w:start w:val="1"/>
      <w:numFmt w:val="lowerLetter"/>
      <w:lvlText w:val="%2."/>
      <w:lvlJc w:val="left"/>
      <w:pPr>
        <w:tabs>
          <w:tab w:val="num" w:pos="1590"/>
        </w:tabs>
        <w:ind w:left="1590" w:hanging="360"/>
      </w:pPr>
    </w:lvl>
    <w:lvl w:ilvl="2" w:tplc="FFFFFFFF">
      <w:start w:val="1"/>
      <w:numFmt w:val="lowerRoman"/>
      <w:lvlText w:val="%3."/>
      <w:lvlJc w:val="right"/>
      <w:pPr>
        <w:tabs>
          <w:tab w:val="num" w:pos="2310"/>
        </w:tabs>
        <w:ind w:left="2310" w:hanging="180"/>
      </w:pPr>
    </w:lvl>
    <w:lvl w:ilvl="3" w:tplc="FFFFFFFF">
      <w:start w:val="1"/>
      <w:numFmt w:val="decimal"/>
      <w:lvlText w:val="%4."/>
      <w:lvlJc w:val="left"/>
      <w:pPr>
        <w:tabs>
          <w:tab w:val="num" w:pos="3030"/>
        </w:tabs>
        <w:ind w:left="3030" w:hanging="360"/>
      </w:pPr>
    </w:lvl>
    <w:lvl w:ilvl="4" w:tplc="FFFFFFFF">
      <w:start w:val="1"/>
      <w:numFmt w:val="lowerLetter"/>
      <w:lvlText w:val="%5."/>
      <w:lvlJc w:val="left"/>
      <w:pPr>
        <w:tabs>
          <w:tab w:val="num" w:pos="3750"/>
        </w:tabs>
        <w:ind w:left="3750" w:hanging="360"/>
      </w:pPr>
    </w:lvl>
    <w:lvl w:ilvl="5" w:tplc="FFFFFFFF">
      <w:start w:val="1"/>
      <w:numFmt w:val="lowerRoman"/>
      <w:lvlText w:val="%6."/>
      <w:lvlJc w:val="right"/>
      <w:pPr>
        <w:tabs>
          <w:tab w:val="num" w:pos="4470"/>
        </w:tabs>
        <w:ind w:left="4470" w:hanging="180"/>
      </w:pPr>
    </w:lvl>
    <w:lvl w:ilvl="6" w:tplc="FFFFFFFF">
      <w:start w:val="1"/>
      <w:numFmt w:val="decimal"/>
      <w:lvlText w:val="%7."/>
      <w:lvlJc w:val="left"/>
      <w:pPr>
        <w:tabs>
          <w:tab w:val="num" w:pos="5190"/>
        </w:tabs>
        <w:ind w:left="5190" w:hanging="360"/>
      </w:pPr>
    </w:lvl>
    <w:lvl w:ilvl="7" w:tplc="FFFFFFFF">
      <w:start w:val="1"/>
      <w:numFmt w:val="lowerLetter"/>
      <w:lvlText w:val="%8."/>
      <w:lvlJc w:val="left"/>
      <w:pPr>
        <w:tabs>
          <w:tab w:val="num" w:pos="5910"/>
        </w:tabs>
        <w:ind w:left="5910" w:hanging="360"/>
      </w:pPr>
    </w:lvl>
    <w:lvl w:ilvl="8" w:tplc="FFFFFFFF">
      <w:start w:val="1"/>
      <w:numFmt w:val="lowerRoman"/>
      <w:lvlText w:val="%9."/>
      <w:lvlJc w:val="right"/>
      <w:pPr>
        <w:tabs>
          <w:tab w:val="num" w:pos="6630"/>
        </w:tabs>
        <w:ind w:left="6630" w:hanging="180"/>
      </w:pPr>
    </w:lvl>
  </w:abstractNum>
  <w:abstractNum w:abstractNumId="4">
    <w:nsid w:val="5DD92350"/>
    <w:multiLevelType w:val="hybridMultilevel"/>
    <w:tmpl w:val="E6004EFA"/>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C8C"/>
    <w:rsid w:val="000E0C0C"/>
    <w:rsid w:val="001A4806"/>
    <w:rsid w:val="001C05A8"/>
    <w:rsid w:val="0029185B"/>
    <w:rsid w:val="0029514E"/>
    <w:rsid w:val="002C18F6"/>
    <w:rsid w:val="00312D9A"/>
    <w:rsid w:val="003A0FF3"/>
    <w:rsid w:val="004272E3"/>
    <w:rsid w:val="00447F36"/>
    <w:rsid w:val="00497906"/>
    <w:rsid w:val="004A7FC2"/>
    <w:rsid w:val="004E7A40"/>
    <w:rsid w:val="0050686D"/>
    <w:rsid w:val="005618E0"/>
    <w:rsid w:val="00657511"/>
    <w:rsid w:val="006B7F66"/>
    <w:rsid w:val="006D1B52"/>
    <w:rsid w:val="00710CF7"/>
    <w:rsid w:val="007739F7"/>
    <w:rsid w:val="00907BE1"/>
    <w:rsid w:val="00922EEA"/>
    <w:rsid w:val="009715F0"/>
    <w:rsid w:val="009C1A06"/>
    <w:rsid w:val="009F6D34"/>
    <w:rsid w:val="00A53ED9"/>
    <w:rsid w:val="00A61F02"/>
    <w:rsid w:val="00BA1229"/>
    <w:rsid w:val="00BC7D18"/>
    <w:rsid w:val="00BD6A62"/>
    <w:rsid w:val="00C06B3D"/>
    <w:rsid w:val="00C662C9"/>
    <w:rsid w:val="00D13B35"/>
    <w:rsid w:val="00D56B48"/>
    <w:rsid w:val="00E70F62"/>
    <w:rsid w:val="00E755EE"/>
    <w:rsid w:val="00EB53AA"/>
    <w:rsid w:val="00EE3E3C"/>
    <w:rsid w:val="00EE6C7D"/>
    <w:rsid w:val="00F61A1B"/>
    <w:rsid w:val="00FA08A8"/>
    <w:rsid w:val="00FE2B6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 w:type="character" w:styleId="Hyperlink">
    <w:name w:val="Hyperlink"/>
    <w:basedOn w:val="DefaultParagraphFont"/>
    <w:uiPriority w:val="99"/>
    <w:rsid w:val="00C662C9"/>
    <w:rPr>
      <w:color w:val="0000FF"/>
      <w:u w:val="single"/>
    </w:rPr>
  </w:style>
  <w:style w:type="paragraph" w:styleId="Title">
    <w:name w:val="Title"/>
    <w:aliases w:val="Char,Char Char Char"/>
    <w:basedOn w:val="Normal"/>
    <w:link w:val="TitleChar"/>
    <w:uiPriority w:val="99"/>
    <w:qFormat/>
    <w:locked/>
    <w:rsid w:val="00C662C9"/>
    <w:pPr>
      <w:jc w:val="center"/>
    </w:pPr>
    <w:rPr>
      <w:rFonts w:eastAsia="Calibri"/>
      <w:b/>
      <w:bCs/>
      <w:u w:val="single"/>
      <w:lang w:eastAsia="en-US"/>
    </w:rPr>
  </w:style>
  <w:style w:type="character" w:customStyle="1" w:styleId="TitleChar">
    <w:name w:val="Title Char"/>
    <w:aliases w:val="Char Char,Char Char Char Char"/>
    <w:basedOn w:val="DefaultParagraphFont"/>
    <w:link w:val="Title"/>
    <w:uiPriority w:val="99"/>
    <w:locked/>
    <w:rsid w:val="00312D9A"/>
    <w:rPr>
      <w:rFonts w:ascii="Cambria" w:hAnsi="Cambria" w:cs="Cambria"/>
      <w:b/>
      <w:bCs/>
      <w:kern w:val="28"/>
      <w:sz w:val="32"/>
      <w:szCs w:val="32"/>
    </w:rPr>
  </w:style>
  <w:style w:type="paragraph" w:styleId="BodyTextIndent">
    <w:name w:val="Body Text Indent"/>
    <w:basedOn w:val="Normal"/>
    <w:link w:val="BodyTextIndentChar"/>
    <w:uiPriority w:val="99"/>
    <w:rsid w:val="00C662C9"/>
    <w:pPr>
      <w:spacing w:after="120"/>
      <w:ind w:left="283"/>
    </w:pPr>
    <w:rPr>
      <w:rFonts w:eastAsia="Calibri"/>
    </w:rPr>
  </w:style>
  <w:style w:type="character" w:customStyle="1" w:styleId="BodyTextIndentChar">
    <w:name w:val="Body Text Indent Char"/>
    <w:basedOn w:val="DefaultParagraphFont"/>
    <w:link w:val="BodyTextIndent"/>
    <w:uiPriority w:val="99"/>
    <w:semiHidden/>
    <w:locked/>
    <w:rsid w:val="00312D9A"/>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urathan@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391</Words>
  <Characters>2229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GAZİ UNIVERSITY GRADUATE SCHOOL OF NATURAL AND APPLIED SCIENCE</dc:title>
  <dc:subject/>
  <dc:creator>Vildan yilmaz</dc:creator>
  <cp:keywords/>
  <dc:description/>
  <cp:lastModifiedBy> </cp:lastModifiedBy>
  <cp:revision>5</cp:revision>
  <cp:lastPrinted>2013-04-30T13:54:00Z</cp:lastPrinted>
  <dcterms:created xsi:type="dcterms:W3CDTF">2013-06-04T12:49:00Z</dcterms:created>
  <dcterms:modified xsi:type="dcterms:W3CDTF">2013-06-06T07:54:00Z</dcterms:modified>
</cp:coreProperties>
</file>